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66" w:rsidRDefault="00A41F66">
      <w:pPr>
        <w:spacing w:after="0"/>
        <w:ind w:left="-1440" w:right="10460"/>
      </w:pPr>
    </w:p>
    <w:tbl>
      <w:tblPr>
        <w:tblStyle w:val="TableGrid"/>
        <w:tblW w:w="9320" w:type="dxa"/>
        <w:tblInd w:w="-201" w:type="dxa"/>
        <w:tblCellMar>
          <w:top w:w="11" w:type="dxa"/>
          <w:left w:w="71" w:type="dxa"/>
          <w:right w:w="66" w:type="dxa"/>
        </w:tblCellMar>
        <w:tblLook w:val="04A0" w:firstRow="1" w:lastRow="0" w:firstColumn="1" w:lastColumn="0" w:noHBand="0" w:noVBand="1"/>
      </w:tblPr>
      <w:tblGrid>
        <w:gridCol w:w="720"/>
        <w:gridCol w:w="3522"/>
        <w:gridCol w:w="3903"/>
        <w:gridCol w:w="1175"/>
      </w:tblGrid>
      <w:tr w:rsidR="00A41F66">
        <w:trPr>
          <w:trHeight w:val="562"/>
        </w:trPr>
        <w:tc>
          <w:tcPr>
            <w:tcW w:w="720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  <w:shd w:val="clear" w:color="auto" w:fill="FFCC99"/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 1</w:t>
            </w:r>
          </w:p>
        </w:tc>
        <w:tc>
          <w:tcPr>
            <w:tcW w:w="3522" w:type="dxa"/>
            <w:tcBorders>
              <w:top w:val="double" w:sz="2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FFCC99"/>
          </w:tcPr>
          <w:p w:rsidR="00A41F66" w:rsidRDefault="0058022D">
            <w:r>
              <w:rPr>
                <w:rFonts w:ascii="Arial" w:eastAsia="Arial" w:hAnsi="Arial" w:cs="Arial"/>
                <w:b/>
              </w:rPr>
              <w:t>Modulbezeichnung</w:t>
            </w:r>
          </w:p>
        </w:tc>
        <w:tc>
          <w:tcPr>
            <w:tcW w:w="3904" w:type="dxa"/>
            <w:tcBorders>
              <w:top w:val="double" w:sz="2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</w:tcPr>
          <w:p w:rsidR="00A41F66" w:rsidRDefault="0058022D">
            <w:r>
              <w:rPr>
                <w:rFonts w:ascii="Arial" w:eastAsia="Arial" w:hAnsi="Arial" w:cs="Arial"/>
                <w:b/>
              </w:rPr>
              <w:t>Systematische Theologie 1 (Nr. 8630)</w:t>
            </w:r>
          </w:p>
        </w:tc>
        <w:tc>
          <w:tcPr>
            <w:tcW w:w="117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CC99"/>
          </w:tcPr>
          <w:p w:rsidR="00A41F66" w:rsidRDefault="0058022D">
            <w:pPr>
              <w:ind w:left="133"/>
            </w:pPr>
            <w:r>
              <w:rPr>
                <w:rFonts w:ascii="Arial" w:eastAsia="Arial" w:hAnsi="Arial" w:cs="Arial"/>
                <w:b/>
              </w:rPr>
              <w:t>5 ECTS</w:t>
            </w:r>
          </w:p>
        </w:tc>
      </w:tr>
      <w:tr w:rsidR="00A41F66">
        <w:trPr>
          <w:trHeight w:val="768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  <w:shd w:val="clear" w:color="auto" w:fill="FFCC99"/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 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FFCC99"/>
          </w:tcPr>
          <w:p w:rsidR="00A41F66" w:rsidRDefault="0058022D">
            <w:r>
              <w:rPr>
                <w:rFonts w:ascii="Arial" w:eastAsia="Arial" w:hAnsi="Arial" w:cs="Arial"/>
              </w:rPr>
              <w:t>Lehrveranstaltungen</w:t>
            </w:r>
          </w:p>
        </w:tc>
        <w:tc>
          <w:tcPr>
            <w:tcW w:w="39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</w:tcPr>
          <w:p w:rsidR="00A41F66" w:rsidRDefault="0058022D">
            <w:r>
              <w:rPr>
                <w:rFonts w:ascii="Arial" w:eastAsia="Arial" w:hAnsi="Arial" w:cs="Arial"/>
              </w:rPr>
              <w:t xml:space="preserve">PS </w:t>
            </w:r>
            <w:r>
              <w:rPr>
                <w:rFonts w:ascii="Arial" w:eastAsia="Arial" w:hAnsi="Arial" w:cs="Arial"/>
                <w:sz w:val="20"/>
              </w:rPr>
              <w:t xml:space="preserve">Systematisch-theologisches </w:t>
            </w:r>
          </w:p>
          <w:p w:rsidR="00A41F66" w:rsidRDefault="0058022D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>Proseminar</w:t>
            </w:r>
          </w:p>
          <w:p w:rsidR="00A41F66" w:rsidRDefault="0058022D">
            <w:r>
              <w:rPr>
                <w:rFonts w:ascii="Arial" w:eastAsia="Arial" w:hAnsi="Arial" w:cs="Arial"/>
              </w:rPr>
              <w:t xml:space="preserve">V: </w:t>
            </w:r>
            <w:r>
              <w:rPr>
                <w:rFonts w:ascii="Arial" w:eastAsia="Arial" w:hAnsi="Arial" w:cs="Arial"/>
                <w:sz w:val="20"/>
              </w:rPr>
              <w:t>Grundzüge der Dogmatik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CC99"/>
          </w:tcPr>
          <w:p w:rsidR="00A41F66" w:rsidRDefault="0058022D">
            <w:pPr>
              <w:spacing w:after="233"/>
              <w:ind w:left="133"/>
            </w:pPr>
            <w:r>
              <w:rPr>
                <w:rFonts w:ascii="Arial" w:eastAsia="Arial" w:hAnsi="Arial" w:cs="Arial"/>
              </w:rPr>
              <w:t>3 ECTS</w:t>
            </w:r>
          </w:p>
          <w:p w:rsidR="00A41F66" w:rsidRDefault="0058022D">
            <w:pPr>
              <w:ind w:left="133"/>
            </w:pPr>
            <w:r>
              <w:rPr>
                <w:rFonts w:ascii="Arial" w:eastAsia="Arial" w:hAnsi="Arial" w:cs="Arial"/>
              </w:rPr>
              <w:t>2 ECTS</w:t>
            </w:r>
          </w:p>
        </w:tc>
      </w:tr>
      <w:tr w:rsidR="00A41F66">
        <w:trPr>
          <w:trHeight w:val="515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  <w:shd w:val="clear" w:color="auto" w:fill="FFCC99"/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 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FFCC99"/>
          </w:tcPr>
          <w:p w:rsidR="00A41F66" w:rsidRDefault="0058022D">
            <w:r>
              <w:rPr>
                <w:rFonts w:ascii="Arial" w:eastAsia="Arial" w:hAnsi="Arial" w:cs="Arial"/>
              </w:rPr>
              <w:t>Dozenten</w:t>
            </w:r>
          </w:p>
        </w:tc>
        <w:tc>
          <w:tcPr>
            <w:tcW w:w="39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</w:tcPr>
          <w:p w:rsidR="00A41F66" w:rsidRDefault="0058022D" w:rsidP="00E33C4D">
            <w:r>
              <w:rPr>
                <w:rFonts w:ascii="Arial" w:eastAsia="Arial" w:hAnsi="Arial" w:cs="Arial"/>
              </w:rPr>
              <w:t xml:space="preserve">Prof. Dr. Wolfgang </w:t>
            </w:r>
            <w:proofErr w:type="spellStart"/>
            <w:r>
              <w:rPr>
                <w:rFonts w:ascii="Arial" w:eastAsia="Arial" w:hAnsi="Arial" w:cs="Arial"/>
              </w:rPr>
              <w:t>Schoberth</w:t>
            </w:r>
            <w:proofErr w:type="spellEnd"/>
            <w:r>
              <w:rPr>
                <w:rFonts w:ascii="Arial" w:eastAsia="Arial" w:hAnsi="Arial" w:cs="Arial"/>
              </w:rPr>
              <w:t xml:space="preserve">, Dr. </w:t>
            </w:r>
            <w:r w:rsidR="00E33C4D">
              <w:rPr>
                <w:rFonts w:ascii="Arial" w:eastAsia="Arial" w:hAnsi="Arial" w:cs="Arial"/>
              </w:rPr>
              <w:t>Nadine Hamilton</w:t>
            </w:r>
            <w:r>
              <w:rPr>
                <w:rFonts w:ascii="Arial" w:eastAsia="Arial" w:hAnsi="Arial" w:cs="Arial"/>
              </w:rPr>
              <w:t xml:space="preserve"> et.al.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CC99"/>
          </w:tcPr>
          <w:p w:rsidR="00A41F66" w:rsidRDefault="00A41F66"/>
        </w:tc>
      </w:tr>
      <w:tr w:rsidR="00A41F66">
        <w:trPr>
          <w:trHeight w:val="341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 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  <w:b/>
              </w:rPr>
              <w:t>Modulverantwortlicher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Prof. Dr. Wolfgang </w:t>
            </w:r>
            <w:proofErr w:type="spellStart"/>
            <w:r>
              <w:rPr>
                <w:rFonts w:ascii="Arial" w:eastAsia="Arial" w:hAnsi="Arial" w:cs="Arial"/>
              </w:rPr>
              <w:t>Schoberth</w:t>
            </w:r>
            <w:proofErr w:type="spellEnd"/>
          </w:p>
        </w:tc>
      </w:tr>
      <w:tr w:rsidR="00A41F66">
        <w:trPr>
          <w:trHeight w:val="1022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 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  <w:b/>
              </w:rPr>
              <w:t>Inhalt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Das Modul dient der Einführung in die Methoden, </w:t>
            </w:r>
          </w:p>
          <w:p w:rsidR="00A41F66" w:rsidRDefault="0058022D">
            <w:pPr>
              <w:ind w:right="501"/>
              <w:jc w:val="both"/>
            </w:pPr>
            <w:r>
              <w:rPr>
                <w:rFonts w:ascii="Arial" w:eastAsia="Arial" w:hAnsi="Arial" w:cs="Arial"/>
              </w:rPr>
              <w:t>Denkweisen und Quellen der Systematischen Theologie sowie der Bekanntschaft mit ihren zentralen Themen.</w:t>
            </w:r>
          </w:p>
        </w:tc>
      </w:tr>
      <w:tr w:rsidR="00A41F66">
        <w:trPr>
          <w:trHeight w:val="2288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6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  <w:b/>
              </w:rPr>
              <w:t>Lernziele und Kompetenzen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A41F66" w:rsidRDefault="0058022D">
            <w:pPr>
              <w:spacing w:after="1"/>
            </w:pPr>
            <w:r>
              <w:rPr>
                <w:rFonts w:ascii="Arial" w:eastAsia="Arial" w:hAnsi="Arial" w:cs="Arial"/>
              </w:rPr>
              <w:t xml:space="preserve">Die Studierenden erwerben </w:t>
            </w:r>
            <w:proofErr w:type="spellStart"/>
            <w:r>
              <w:rPr>
                <w:rFonts w:ascii="Arial" w:eastAsia="Arial" w:hAnsi="Arial" w:cs="Arial"/>
              </w:rPr>
              <w:t>systematischtheologisches</w:t>
            </w:r>
            <w:proofErr w:type="spellEnd"/>
            <w:r>
              <w:rPr>
                <w:rFonts w:ascii="Arial" w:eastAsia="Arial" w:hAnsi="Arial" w:cs="Arial"/>
              </w:rPr>
              <w:t xml:space="preserve"> Reflexions- und Argumentationsvermögen in der </w:t>
            </w:r>
          </w:p>
          <w:p w:rsidR="00A41F66" w:rsidRDefault="0058022D">
            <w:r>
              <w:rPr>
                <w:rFonts w:ascii="Arial" w:eastAsia="Arial" w:hAnsi="Arial" w:cs="Arial"/>
              </w:rPr>
              <w:t>Auseinandersetzung mit den Kernproblemen des christlichen Glaubens. Sie entwickeln ein Verständnis für das Denken der dogmatischen Tradition und erwerben die Voraussetzungen für eine eigenständige theologische Urteilsbildung.</w:t>
            </w:r>
          </w:p>
        </w:tc>
      </w:tr>
      <w:tr w:rsidR="00A41F66">
        <w:trPr>
          <w:trHeight w:val="516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 7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  <w:b/>
              </w:rPr>
              <w:t>Voraussetzungen für die Teilnahme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>keine</w:t>
            </w:r>
          </w:p>
        </w:tc>
      </w:tr>
      <w:tr w:rsidR="00A41F66">
        <w:trPr>
          <w:trHeight w:val="516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8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  <w:b/>
              </w:rPr>
              <w:t xml:space="preserve">Einpassung in </w:t>
            </w:r>
          </w:p>
          <w:p w:rsidR="00A41F66" w:rsidRDefault="0058022D">
            <w:r>
              <w:rPr>
                <w:rFonts w:ascii="Arial" w:eastAsia="Arial" w:hAnsi="Arial" w:cs="Arial"/>
                <w:b/>
              </w:rPr>
              <w:t>Musterstudienplan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>3./4. Semester.</w:t>
            </w:r>
          </w:p>
        </w:tc>
      </w:tr>
      <w:tr w:rsidR="00A41F66">
        <w:trPr>
          <w:trHeight w:val="340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9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  <w:b/>
              </w:rPr>
              <w:t>Verwendbarkeit des Moduls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>LA Gymnasium</w:t>
            </w:r>
          </w:p>
        </w:tc>
      </w:tr>
      <w:tr w:rsidR="00A41F66">
        <w:trPr>
          <w:trHeight w:val="516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10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  <w:b/>
              </w:rPr>
              <w:t xml:space="preserve">Studien- und </w:t>
            </w:r>
          </w:p>
          <w:p w:rsidR="00A41F66" w:rsidRDefault="0058022D">
            <w:r>
              <w:rPr>
                <w:rFonts w:ascii="Arial" w:eastAsia="Arial" w:hAnsi="Arial" w:cs="Arial"/>
                <w:b/>
              </w:rPr>
              <w:t>Prüfungsleistungen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E33C4D" w:rsidRDefault="0058022D" w:rsidP="00E33C4D">
            <w:pPr>
              <w:tabs>
                <w:tab w:val="left" w:pos="3898"/>
                <w:tab w:val="left" w:pos="4749"/>
              </w:tabs>
              <w:ind w:righ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="00E33C4D">
              <w:rPr>
                <w:rFonts w:ascii="Arial" w:eastAsia="Arial" w:hAnsi="Arial" w:cs="Arial"/>
              </w:rPr>
              <w:t xml:space="preserve">S (Nr. 86301): Proseminararbeit o. Portfolio </w:t>
            </w:r>
            <w:r w:rsidR="00E33C4D" w:rsidRPr="00E33C4D">
              <w:rPr>
                <w:rFonts w:ascii="Arial" w:eastAsia="Arial" w:hAnsi="Arial" w:cs="Arial"/>
              </w:rPr>
              <w:t>(</w:t>
            </w:r>
            <w:r w:rsidR="00E33C4D">
              <w:rPr>
                <w:rFonts w:ascii="Arial" w:eastAsia="Arial" w:hAnsi="Arial" w:cs="Arial"/>
              </w:rPr>
              <w:t xml:space="preserve">die Option Portfolio gilt </w:t>
            </w:r>
            <w:bookmarkStart w:id="0" w:name="_GoBack"/>
            <w:bookmarkEnd w:id="0"/>
            <w:r w:rsidR="00E33C4D" w:rsidRPr="00E33C4D">
              <w:rPr>
                <w:rFonts w:ascii="Arial" w:eastAsia="Arial" w:hAnsi="Arial" w:cs="Arial"/>
              </w:rPr>
              <w:t xml:space="preserve">nur während der Gültigkeit der </w:t>
            </w:r>
            <w:proofErr w:type="spellStart"/>
            <w:r w:rsidR="00E33C4D" w:rsidRPr="00E33C4D">
              <w:rPr>
                <w:rFonts w:ascii="Arial" w:eastAsia="Arial" w:hAnsi="Arial" w:cs="Arial"/>
              </w:rPr>
              <w:t>Coronaverordnung</w:t>
            </w:r>
            <w:proofErr w:type="spellEnd"/>
            <w:r w:rsidR="00E33C4D" w:rsidRPr="00E33C4D">
              <w:rPr>
                <w:rFonts w:ascii="Arial" w:eastAsia="Arial" w:hAnsi="Arial" w:cs="Arial"/>
              </w:rPr>
              <w:t xml:space="preserve"> aus dem Jahr 2020, d.h. im </w:t>
            </w:r>
            <w:proofErr w:type="spellStart"/>
            <w:r w:rsidR="00E33C4D" w:rsidRPr="00E33C4D">
              <w:rPr>
                <w:rFonts w:ascii="Arial" w:eastAsia="Arial" w:hAnsi="Arial" w:cs="Arial"/>
              </w:rPr>
              <w:t>SoSe</w:t>
            </w:r>
            <w:proofErr w:type="spellEnd"/>
            <w:r w:rsidR="00E33C4D" w:rsidRPr="00E33C4D">
              <w:rPr>
                <w:rFonts w:ascii="Arial" w:eastAsia="Arial" w:hAnsi="Arial" w:cs="Arial"/>
              </w:rPr>
              <w:t xml:space="preserve"> 2020 und [bei Verlänger</w:t>
            </w:r>
            <w:r w:rsidR="00E33C4D">
              <w:rPr>
                <w:rFonts w:ascii="Arial" w:eastAsia="Arial" w:hAnsi="Arial" w:cs="Arial"/>
              </w:rPr>
              <w:t xml:space="preserve">ung der </w:t>
            </w:r>
            <w:proofErr w:type="spellStart"/>
            <w:r w:rsidR="00E33C4D">
              <w:rPr>
                <w:rFonts w:ascii="Arial" w:eastAsia="Arial" w:hAnsi="Arial" w:cs="Arial"/>
              </w:rPr>
              <w:t>Coronaverordnung</w:t>
            </w:r>
            <w:proofErr w:type="spellEnd"/>
            <w:r w:rsidR="00E33C4D">
              <w:rPr>
                <w:rFonts w:ascii="Arial" w:eastAsia="Arial" w:hAnsi="Arial" w:cs="Arial"/>
              </w:rPr>
              <w:t xml:space="preserve">] im WS </w:t>
            </w:r>
            <w:r w:rsidR="00E33C4D" w:rsidRPr="00E33C4D">
              <w:rPr>
                <w:rFonts w:ascii="Arial" w:eastAsia="Arial" w:hAnsi="Arial" w:cs="Arial"/>
              </w:rPr>
              <w:t>2020/21)</w:t>
            </w:r>
          </w:p>
          <w:p w:rsidR="00A41F66" w:rsidRDefault="0058022D">
            <w:pPr>
              <w:ind w:right="1540"/>
            </w:pPr>
            <w:r>
              <w:rPr>
                <w:rFonts w:ascii="Arial" w:eastAsia="Arial" w:hAnsi="Arial" w:cs="Arial"/>
              </w:rPr>
              <w:t>V (Nr. 86302): Teilnahme</w:t>
            </w:r>
          </w:p>
        </w:tc>
      </w:tr>
      <w:tr w:rsidR="00A41F66">
        <w:trPr>
          <w:trHeight w:val="340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 11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  <w:b/>
              </w:rPr>
              <w:t>Berechnung Modulnote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>PS: 100%</w:t>
            </w:r>
          </w:p>
        </w:tc>
      </w:tr>
      <w:tr w:rsidR="00A41F66">
        <w:trPr>
          <w:trHeight w:val="340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 12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  <w:b/>
              </w:rPr>
              <w:t>Turnus des Angebots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>Jährlich</w:t>
            </w:r>
          </w:p>
        </w:tc>
      </w:tr>
      <w:tr w:rsidR="00A41F66">
        <w:trPr>
          <w:trHeight w:val="516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13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  <w:b/>
              </w:rPr>
              <w:t>Arbeitsaufwand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>Das Modul erfordert einen Arbeitsaufwand von ca. 150 Arbeitsstunden bei 60 Stunden Präsenzzeit.</w:t>
            </w:r>
          </w:p>
        </w:tc>
      </w:tr>
      <w:tr w:rsidR="00A41F66">
        <w:trPr>
          <w:trHeight w:val="340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 14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  <w:b/>
              </w:rPr>
              <w:t>Dauer des Moduls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>1-2 Semester</w:t>
            </w:r>
          </w:p>
        </w:tc>
      </w:tr>
      <w:tr w:rsidR="00A41F66">
        <w:trPr>
          <w:trHeight w:val="516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 15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  <w:b/>
              </w:rPr>
              <w:t>Unterrichtssprache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Sofern nicht anders angegeben ist die </w:t>
            </w:r>
          </w:p>
          <w:p w:rsidR="00A41F66" w:rsidRDefault="0058022D">
            <w:r>
              <w:rPr>
                <w:rFonts w:ascii="Arial" w:eastAsia="Arial" w:hAnsi="Arial" w:cs="Arial"/>
              </w:rPr>
              <w:t>Unterrichtssprache der Veranstaltungen Deutsch</w:t>
            </w:r>
          </w:p>
        </w:tc>
      </w:tr>
      <w:tr w:rsidR="00A41F66">
        <w:trPr>
          <w:trHeight w:val="2039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</w:rPr>
              <w:t xml:space="preserve">    16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double" w:sz="2" w:space="0" w:color="00000A"/>
              <w:right w:val="single" w:sz="5" w:space="0" w:color="00000A"/>
            </w:tcBorders>
          </w:tcPr>
          <w:p w:rsidR="00A41F66" w:rsidRDefault="0058022D">
            <w:r>
              <w:rPr>
                <w:rFonts w:ascii="Arial" w:eastAsia="Arial" w:hAnsi="Arial" w:cs="Arial"/>
                <w:b/>
              </w:rPr>
              <w:t>Vorbereitende Literatur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double" w:sz="2" w:space="0" w:color="00000A"/>
              <w:right w:val="double" w:sz="2" w:space="0" w:color="00000A"/>
            </w:tcBorders>
          </w:tcPr>
          <w:p w:rsidR="00A41F66" w:rsidRDefault="0058022D">
            <w:proofErr w:type="spellStart"/>
            <w:r>
              <w:rPr>
                <w:rFonts w:ascii="Arial" w:eastAsia="Arial" w:hAnsi="Arial" w:cs="Arial"/>
              </w:rPr>
              <w:t>Alister</w:t>
            </w:r>
            <w:proofErr w:type="spellEnd"/>
            <w:r>
              <w:rPr>
                <w:rFonts w:ascii="Arial" w:eastAsia="Arial" w:hAnsi="Arial" w:cs="Arial"/>
              </w:rPr>
              <w:t xml:space="preserve"> McGrath; Der Weg der christlichen </w:t>
            </w:r>
          </w:p>
          <w:p w:rsidR="00A41F66" w:rsidRDefault="0058022D">
            <w:pPr>
              <w:spacing w:after="11"/>
            </w:pPr>
            <w:r>
              <w:rPr>
                <w:rFonts w:ascii="Arial" w:eastAsia="Arial" w:hAnsi="Arial" w:cs="Arial"/>
              </w:rPr>
              <w:t xml:space="preserve">Theologie: Eine Einführung, </w:t>
            </w:r>
            <w:proofErr w:type="spellStart"/>
            <w:r>
              <w:rPr>
                <w:rFonts w:ascii="Arial" w:eastAsia="Arial" w:hAnsi="Arial" w:cs="Arial"/>
              </w:rPr>
              <w:t>Giessen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</w:rPr>
              <w:t>2007</w:t>
            </w:r>
          </w:p>
          <w:p w:rsidR="00A41F66" w:rsidRDefault="0058022D">
            <w:r>
              <w:rPr>
                <w:rFonts w:ascii="Arial" w:eastAsia="Arial" w:hAnsi="Arial" w:cs="Arial"/>
              </w:rPr>
              <w:t xml:space="preserve">Dietrich Ritschl / Martin Hailer: Grundkurs </w:t>
            </w:r>
          </w:p>
          <w:p w:rsidR="00A41F66" w:rsidRDefault="0058022D">
            <w:r>
              <w:rPr>
                <w:rFonts w:ascii="Arial" w:eastAsia="Arial" w:hAnsi="Arial" w:cs="Arial"/>
              </w:rPr>
              <w:t xml:space="preserve">Christliche Theologie: Diesseits und </w:t>
            </w:r>
            <w:proofErr w:type="spellStart"/>
            <w:r>
              <w:rPr>
                <w:rFonts w:ascii="Arial" w:eastAsia="Arial" w:hAnsi="Arial" w:cs="Arial"/>
              </w:rPr>
              <w:t>jenseits</w:t>
            </w:r>
            <w:proofErr w:type="spellEnd"/>
            <w:r>
              <w:rPr>
                <w:rFonts w:ascii="Arial" w:eastAsia="Arial" w:hAnsi="Arial" w:cs="Arial"/>
              </w:rPr>
              <w:t xml:space="preserve"> der </w:t>
            </w:r>
          </w:p>
          <w:p w:rsidR="00A41F66" w:rsidRDefault="0058022D">
            <w:r>
              <w:rPr>
                <w:rFonts w:ascii="Arial" w:eastAsia="Arial" w:hAnsi="Arial" w:cs="Arial"/>
              </w:rPr>
              <w:t xml:space="preserve">Worte, Neukirchen-Vluyn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</w:rPr>
              <w:t xml:space="preserve">2008 oder eine andere </w:t>
            </w:r>
          </w:p>
          <w:p w:rsidR="00A41F66" w:rsidRDefault="0058022D">
            <w:r>
              <w:rPr>
                <w:rFonts w:ascii="Arial" w:eastAsia="Arial" w:hAnsi="Arial" w:cs="Arial"/>
              </w:rPr>
              <w:t>Einführung in die Dogmatik</w:t>
            </w:r>
          </w:p>
          <w:p w:rsidR="00A41F66" w:rsidRDefault="0058022D">
            <w:r>
              <w:rPr>
                <w:rFonts w:ascii="Arial" w:eastAsia="Arial" w:hAnsi="Arial" w:cs="Arial"/>
              </w:rPr>
              <w:t xml:space="preserve">Weitere Literaturhinweise werden in der </w:t>
            </w:r>
          </w:p>
          <w:p w:rsidR="00A41F66" w:rsidRDefault="0058022D">
            <w:r>
              <w:rPr>
                <w:rFonts w:ascii="Arial" w:eastAsia="Arial" w:hAnsi="Arial" w:cs="Arial"/>
              </w:rPr>
              <w:t>Ankündigung der Veranstaltungen gegeben.</w:t>
            </w:r>
          </w:p>
        </w:tc>
      </w:tr>
    </w:tbl>
    <w:p w:rsidR="00473E4B" w:rsidRDefault="00473E4B"/>
    <w:sectPr w:rsidR="00473E4B">
      <w:pgSz w:w="11900" w:h="16840"/>
      <w:pgMar w:top="142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66"/>
    <w:rsid w:val="00473E4B"/>
    <w:rsid w:val="0058022D"/>
    <w:rsid w:val="00A41F66"/>
    <w:rsid w:val="00E3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Modulbezeichnung</vt:lpstr>
    </vt:vector>
  </TitlesOfParts>
  <Company>Friedrich-Alexander-Universität Erlangen-Nürnberg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Modulbezeichnung</dc:title>
  <dc:creator>HSSTALLM</dc:creator>
  <cp:lastModifiedBy>Familie Weber</cp:lastModifiedBy>
  <cp:revision>2</cp:revision>
  <dcterms:created xsi:type="dcterms:W3CDTF">2020-05-22T21:47:00Z</dcterms:created>
  <dcterms:modified xsi:type="dcterms:W3CDTF">2020-05-22T21:47:00Z</dcterms:modified>
</cp:coreProperties>
</file>